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55F4" w14:textId="77777777" w:rsidR="00554FAF" w:rsidRDefault="00554FAF" w:rsidP="00554FAF">
      <w:pPr>
        <w:rPr>
          <w:rFonts w:ascii="Tahoma" w:hAnsi="Tahoma" w:cs="Tahoma"/>
        </w:rPr>
      </w:pPr>
    </w:p>
    <w:p w14:paraId="6358F54A" w14:textId="2339021B" w:rsidR="00DA522D" w:rsidRDefault="00554FAF" w:rsidP="00554FA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INFORMACJA DOTYCZĄCA PRZETWARZANIA DANYCH UCZESTNIKÓW </w:t>
      </w:r>
      <w:r w:rsidR="00DA522D">
        <w:rPr>
          <w:b/>
          <w:bCs/>
          <w:sz w:val="26"/>
          <w:szCs w:val="26"/>
        </w:rPr>
        <w:t xml:space="preserve">SZKOLENIA </w:t>
      </w:r>
      <w:r w:rsidR="00DA522D" w:rsidRPr="00DA522D">
        <w:rPr>
          <w:b/>
          <w:bCs/>
          <w:sz w:val="26"/>
          <w:szCs w:val="26"/>
        </w:rPr>
        <w:t>„PREZENTACJA OFERTY PRODUKTÓW GAMINGOWYCH AB S.A. NA Q4 202</w:t>
      </w:r>
      <w:r w:rsidR="00770F82">
        <w:rPr>
          <w:b/>
          <w:bCs/>
          <w:sz w:val="26"/>
          <w:szCs w:val="26"/>
        </w:rPr>
        <w:t>5</w:t>
      </w:r>
      <w:r w:rsidR="00DA522D" w:rsidRPr="00DA522D">
        <w:rPr>
          <w:b/>
          <w:bCs/>
          <w:sz w:val="26"/>
          <w:szCs w:val="26"/>
        </w:rPr>
        <w:t>”</w:t>
      </w:r>
      <w:r w:rsidR="00DA522D">
        <w:rPr>
          <w:b/>
          <w:bCs/>
          <w:sz w:val="26"/>
          <w:szCs w:val="26"/>
        </w:rPr>
        <w:t xml:space="preserve"> </w:t>
      </w:r>
    </w:p>
    <w:p w14:paraId="07D6179E" w14:textId="77777777" w:rsidR="00554FAF" w:rsidRDefault="00554FAF" w:rsidP="00DA522D">
      <w:pPr>
        <w:rPr>
          <w:b/>
          <w:bCs/>
          <w:sz w:val="26"/>
          <w:szCs w:val="26"/>
        </w:rPr>
      </w:pPr>
    </w:p>
    <w:p w14:paraId="3B54B103" w14:textId="61D1577E" w:rsidR="00554FAF" w:rsidRDefault="00554FAF" w:rsidP="00554FAF">
      <w:pPr>
        <w:jc w:val="both"/>
        <w:rPr>
          <w:rFonts w:cstheme="minorHAnsi"/>
        </w:rPr>
      </w:pPr>
      <w:r>
        <w:rPr>
          <w:rFonts w:cstheme="minorHAnsi"/>
        </w:rPr>
        <w:t xml:space="preserve">Administratorem danych osobowych uczestników („Uczestnicy”) </w:t>
      </w:r>
      <w:r w:rsidR="00DA522D">
        <w:rPr>
          <w:rFonts w:cstheme="minorHAnsi"/>
        </w:rPr>
        <w:t xml:space="preserve">szkolenia pn. </w:t>
      </w:r>
      <w:bookmarkStart w:id="0" w:name="_Hlk150261356"/>
      <w:r w:rsidR="00DA522D" w:rsidRPr="00DA522D">
        <w:rPr>
          <w:rFonts w:cstheme="minorHAnsi"/>
        </w:rPr>
        <w:t xml:space="preserve">„Prezentacja oferty produktów </w:t>
      </w:r>
      <w:proofErr w:type="spellStart"/>
      <w:r w:rsidR="00DA522D" w:rsidRPr="00DA522D">
        <w:rPr>
          <w:rFonts w:cstheme="minorHAnsi"/>
        </w:rPr>
        <w:t>gamingowych</w:t>
      </w:r>
      <w:proofErr w:type="spellEnd"/>
      <w:r w:rsidR="00DA522D" w:rsidRPr="00DA522D">
        <w:rPr>
          <w:rFonts w:cstheme="minorHAnsi"/>
        </w:rPr>
        <w:t xml:space="preserve"> AB S.A. na Q4 202</w:t>
      </w:r>
      <w:r w:rsidR="00770F82">
        <w:rPr>
          <w:rFonts w:cstheme="minorHAnsi"/>
        </w:rPr>
        <w:t>5</w:t>
      </w:r>
      <w:r w:rsidR="00DA522D" w:rsidRPr="00DA522D">
        <w:rPr>
          <w:rFonts w:cstheme="minorHAnsi"/>
        </w:rPr>
        <w:t>”</w:t>
      </w:r>
      <w:bookmarkEnd w:id="0"/>
      <w:r w:rsidR="00DA522D" w:rsidRPr="00DA522D">
        <w:rPr>
          <w:rFonts w:cstheme="minorHAnsi"/>
        </w:rPr>
        <w:t xml:space="preserve"> </w:t>
      </w:r>
      <w:r w:rsidR="00DA522D">
        <w:rPr>
          <w:rFonts w:cstheme="minorHAnsi"/>
        </w:rPr>
        <w:t xml:space="preserve"> </w:t>
      </w:r>
      <w:r w:rsidRPr="00554FAF">
        <w:rPr>
          <w:rFonts w:cstheme="minorHAnsi"/>
        </w:rPr>
        <w:t xml:space="preserve">w dniu </w:t>
      </w:r>
      <w:r w:rsidR="00770F82">
        <w:rPr>
          <w:rFonts w:cstheme="minorHAnsi"/>
        </w:rPr>
        <w:t>06</w:t>
      </w:r>
      <w:r w:rsidRPr="00554FAF">
        <w:rPr>
          <w:rFonts w:cstheme="minorHAnsi"/>
        </w:rPr>
        <w:t>.11.202</w:t>
      </w:r>
      <w:r w:rsidR="00770F82">
        <w:rPr>
          <w:rFonts w:cstheme="minorHAnsi"/>
        </w:rPr>
        <w:t>5</w:t>
      </w:r>
      <w:r w:rsidRPr="00554FAF">
        <w:rPr>
          <w:rFonts w:cstheme="minorHAnsi"/>
        </w:rPr>
        <w:t xml:space="preserve"> r.</w:t>
      </w:r>
      <w:r>
        <w:rPr>
          <w:rFonts w:cstheme="minorHAnsi"/>
        </w:rPr>
        <w:t xml:space="preserve"> („</w:t>
      </w:r>
      <w:r w:rsidR="00DA522D">
        <w:rPr>
          <w:rFonts w:cstheme="minorHAnsi"/>
        </w:rPr>
        <w:t>Szkolenie</w:t>
      </w:r>
      <w:r>
        <w:rPr>
          <w:rFonts w:cstheme="minorHAnsi"/>
        </w:rPr>
        <w:t xml:space="preserve">”) podawanych w trakcie rejestracji na </w:t>
      </w:r>
      <w:r w:rsidR="00DA522D">
        <w:rPr>
          <w:rFonts w:cstheme="minorHAnsi"/>
        </w:rPr>
        <w:t>Szkolenie</w:t>
      </w:r>
      <w:r>
        <w:rPr>
          <w:rFonts w:cstheme="minorHAnsi"/>
        </w:rPr>
        <w:t xml:space="preserve"> oraz udostępnianych podczas jego trwania (w tym dane identyfikacyjne, dane kontaktowe, wizerunek, wypowiedzi podczas </w:t>
      </w:r>
      <w:r w:rsidR="00DA522D">
        <w:rPr>
          <w:rFonts w:cstheme="minorHAnsi"/>
        </w:rPr>
        <w:t>Szkolenia</w:t>
      </w:r>
      <w:r>
        <w:rPr>
          <w:rFonts w:cstheme="minorHAnsi"/>
        </w:rPr>
        <w:t>) jest AB S.A. z siedzibą w Magnicach (55-040), ul. Europejska 4 („Organizator”).</w:t>
      </w:r>
    </w:p>
    <w:p w14:paraId="0B30CFBA" w14:textId="77777777" w:rsidR="00554FAF" w:rsidRPr="00554FAF" w:rsidRDefault="00554FAF" w:rsidP="00554FAF">
      <w:pPr>
        <w:jc w:val="both"/>
        <w:rPr>
          <w:rFonts w:cstheme="minorHAnsi"/>
        </w:rPr>
      </w:pPr>
    </w:p>
    <w:p w14:paraId="3B1784CD" w14:textId="1F40AB01" w:rsidR="00554FAF" w:rsidRDefault="00554FAF" w:rsidP="00554FAF">
      <w:pPr>
        <w:jc w:val="both"/>
      </w:pPr>
      <w:r>
        <w:rPr>
          <w:rFonts w:cstheme="minorHAnsi"/>
        </w:rPr>
        <w:t xml:space="preserve">Podanie danych osobowych wskazanych jako obligatoryjne w formularzu rejestracji na </w:t>
      </w:r>
      <w:r w:rsidR="00DA522D">
        <w:rPr>
          <w:rFonts w:cstheme="minorHAnsi"/>
        </w:rPr>
        <w:t>Szkolenie</w:t>
      </w:r>
      <w:r>
        <w:rPr>
          <w:rFonts w:cstheme="minorHAnsi"/>
        </w:rPr>
        <w:t xml:space="preserve"> jest niezbędne do dokonania rejestracji. </w:t>
      </w:r>
      <w:r>
        <w:t xml:space="preserve">Natomiast podawanie innych danych osobowych podczas rejestracji i </w:t>
      </w:r>
      <w:r w:rsidR="00DA522D">
        <w:rPr>
          <w:rFonts w:cstheme="minorHAnsi"/>
        </w:rPr>
        <w:t>Szkolenia</w:t>
      </w:r>
      <w:r>
        <w:t xml:space="preserve"> jest całkowicie dobrowolne. </w:t>
      </w:r>
    </w:p>
    <w:p w14:paraId="418A0E9E" w14:textId="77777777" w:rsidR="00554FAF" w:rsidRDefault="00554FAF" w:rsidP="00554FAF">
      <w:pPr>
        <w:jc w:val="both"/>
        <w:rPr>
          <w:rFonts w:cstheme="minorBidi"/>
        </w:rPr>
      </w:pPr>
    </w:p>
    <w:p w14:paraId="104E759B" w14:textId="77777777" w:rsidR="00554FAF" w:rsidRPr="00554FAF" w:rsidRDefault="00554FAF" w:rsidP="00554FAF">
      <w:pPr>
        <w:jc w:val="both"/>
        <w:rPr>
          <w:rFonts w:cstheme="minorHAnsi"/>
        </w:rPr>
      </w:pPr>
      <w:r>
        <w:rPr>
          <w:rFonts w:cstheme="minorHAnsi"/>
        </w:rPr>
        <w:t xml:space="preserve">Dane osobowe są przetwarzane zgodnie z postanowieniami Rozporządzenia Parlamentu Europejskiego i Rady (UE) 2016/679 z dnia 27 kwietnia 2016 r. w sprawie ochrony osób fizycznych w związku z przetwarzaniem danych </w:t>
      </w:r>
      <w:r w:rsidRPr="00554FAF">
        <w:rPr>
          <w:rFonts w:cstheme="minorHAnsi"/>
        </w:rPr>
        <w:t>osobowych i w sprawie swobodnego przepływu takich danych oraz uchylenia dyrektywy 95/46/WE (dalej: RODO) oraz innymi obowiązującymi przepisami, w celu:</w:t>
      </w:r>
    </w:p>
    <w:p w14:paraId="2D027993" w14:textId="310AF5F6" w:rsidR="00554FAF" w:rsidRPr="00554FAF" w:rsidRDefault="00554FAF" w:rsidP="00554FA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54FAF">
        <w:rPr>
          <w:rFonts w:cstheme="minorHAnsi"/>
        </w:rPr>
        <w:t xml:space="preserve">Organizacji, przeprowadzenia </w:t>
      </w:r>
      <w:r w:rsidR="00DA522D">
        <w:rPr>
          <w:rFonts w:cstheme="minorHAnsi"/>
        </w:rPr>
        <w:t>Szkolenia</w:t>
      </w:r>
      <w:r w:rsidRPr="00554FAF">
        <w:rPr>
          <w:rFonts w:cstheme="minorHAnsi"/>
        </w:rPr>
        <w:t xml:space="preserve"> dla zarejestrowanych Uczestników</w:t>
      </w:r>
      <w:r w:rsidR="00A02839">
        <w:rPr>
          <w:rFonts w:cstheme="minorHAnsi"/>
        </w:rPr>
        <w:t xml:space="preserve">, a także udokumentowania </w:t>
      </w:r>
      <w:r w:rsidR="00DA522D">
        <w:rPr>
          <w:rFonts w:cstheme="minorHAnsi"/>
        </w:rPr>
        <w:t>Szkolenia</w:t>
      </w:r>
      <w:r w:rsidR="00A02839">
        <w:rPr>
          <w:rFonts w:cstheme="minorHAnsi"/>
        </w:rPr>
        <w:t xml:space="preserve"> </w:t>
      </w:r>
      <w:r w:rsidRPr="00554FAF">
        <w:rPr>
          <w:rFonts w:cstheme="minorHAnsi"/>
        </w:rPr>
        <w:t>(art. 6 ust. 1 lit. b RODO),</w:t>
      </w:r>
    </w:p>
    <w:p w14:paraId="52FED411" w14:textId="77777777" w:rsidR="00554FAF" w:rsidRPr="00554FAF" w:rsidRDefault="00554FAF" w:rsidP="00554FA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54FAF">
        <w:rPr>
          <w:rFonts w:cstheme="minorHAnsi"/>
        </w:rPr>
        <w:t>realizacji obowiązków Organizatora przewidzianych prawem (art. 6 ust. 1 lit. c RODO)</w:t>
      </w:r>
    </w:p>
    <w:p w14:paraId="151A7DF3" w14:textId="56406513" w:rsidR="00554FAF" w:rsidRPr="00554FAF" w:rsidRDefault="00554FAF" w:rsidP="00554FA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54FAF">
        <w:rPr>
          <w:rFonts w:cstheme="minorHAnsi"/>
        </w:rPr>
        <w:t xml:space="preserve">ochrony praw Organizatora, w tym w szczególności dochodzenia roszczeń i obrony przed roszczeniami, jak również w celach dokumentacyjnych związanych z rozliczeniami ze sponsorami </w:t>
      </w:r>
      <w:r w:rsidR="00DA522D">
        <w:rPr>
          <w:rFonts w:cstheme="minorHAnsi"/>
        </w:rPr>
        <w:t>Szkolenia</w:t>
      </w:r>
      <w:r w:rsidR="00DA522D" w:rsidRPr="00554FAF">
        <w:rPr>
          <w:rFonts w:cstheme="minorHAnsi"/>
        </w:rPr>
        <w:t xml:space="preserve"> </w:t>
      </w:r>
      <w:r w:rsidRPr="00554FAF">
        <w:rPr>
          <w:rFonts w:cstheme="minorHAnsi"/>
        </w:rPr>
        <w:t>(prawnie uzasadniony interes administratora - art. 6 ust. 1 lit. f RODO),</w:t>
      </w:r>
    </w:p>
    <w:p w14:paraId="4CA61307" w14:textId="77777777" w:rsidR="00DA522D" w:rsidRDefault="00DA522D" w:rsidP="00DA522D">
      <w:pPr>
        <w:pStyle w:val="Akapitzlist"/>
        <w:numPr>
          <w:ilvl w:val="0"/>
          <w:numId w:val="1"/>
        </w:numPr>
        <w:spacing w:after="60"/>
        <w:jc w:val="both"/>
      </w:pPr>
      <w:r>
        <w:t>Organizator może ponadto przetwarzać, w tym przekazywać uprawnionym organom, dane osobowe, jeżeli jest to niezbędne dla celów związanych z monitorowaniem, zapobieganiem, przeciwdziałaniem i zwalczaniem epidemii, na podstawie art. 6 ust. 1 lit. d RODO (przetwarzanie niezbędne do ochrony żywotnych interesów osoby, której dane dotyczą) oraz art. 6 ust. 1 lit. e RODO (przekazanie niezbędne do realizacji ważnego interesu publicznego), a w przypadku danych osobowych dotyczących zdrowia – na podstawie art. 9 ust. 2 lit. i RODO (przetwarzanie niezbędne w zakresie zdrowia publicznego).</w:t>
      </w:r>
    </w:p>
    <w:p w14:paraId="29FCC4EF" w14:textId="77777777" w:rsidR="00554FAF" w:rsidRPr="00554FAF" w:rsidRDefault="00554FAF" w:rsidP="00554FA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54FAF">
        <w:rPr>
          <w:rFonts w:cstheme="minorHAnsi"/>
        </w:rPr>
        <w:t>podane przez Uczestnika dane osobowe, w tym dane wskazane jako fakultatywne w formularzu rejestracyjnym są przetwarzane przez Organizatora, w oparciu o jego uzasadniony interes (art. 6 ust. 1 lit. f RODO), również w celach:</w:t>
      </w:r>
    </w:p>
    <w:p w14:paraId="611BC39D" w14:textId="685FA27B" w:rsidR="00554FAF" w:rsidRPr="00554FAF" w:rsidRDefault="00554FAF" w:rsidP="00554FAF">
      <w:pPr>
        <w:numPr>
          <w:ilvl w:val="0"/>
          <w:numId w:val="2"/>
        </w:numPr>
        <w:jc w:val="both"/>
        <w:rPr>
          <w:rFonts w:cstheme="minorHAnsi"/>
        </w:rPr>
      </w:pPr>
      <w:r w:rsidRPr="00554FAF">
        <w:rPr>
          <w:rFonts w:cstheme="minorHAnsi"/>
        </w:rPr>
        <w:t>analitycznych, w tym w szczególności badania zasięgu treści i wydarzeń oferowanych przez Organizatora,</w:t>
      </w:r>
    </w:p>
    <w:p w14:paraId="012C401F" w14:textId="77777777" w:rsidR="00554FAF" w:rsidRPr="00554FAF" w:rsidRDefault="00554FAF" w:rsidP="00554FAF">
      <w:pPr>
        <w:numPr>
          <w:ilvl w:val="0"/>
          <w:numId w:val="2"/>
        </w:numPr>
        <w:jc w:val="both"/>
        <w:rPr>
          <w:rFonts w:cstheme="minorHAnsi"/>
        </w:rPr>
      </w:pPr>
      <w:r w:rsidRPr="00554FAF">
        <w:rPr>
          <w:rFonts w:cstheme="minorHAnsi"/>
        </w:rPr>
        <w:t>budowania wiedzy o klientach i potencjalnych klientach Organizatora oraz relacji biznesowych z nimi,</w:t>
      </w:r>
    </w:p>
    <w:p w14:paraId="19A48FD3" w14:textId="77777777" w:rsidR="00554FAF" w:rsidRPr="00554FAF" w:rsidRDefault="00554FAF" w:rsidP="00554FAF">
      <w:pPr>
        <w:numPr>
          <w:ilvl w:val="0"/>
          <w:numId w:val="2"/>
        </w:numPr>
        <w:jc w:val="both"/>
        <w:rPr>
          <w:rFonts w:cstheme="minorHAnsi"/>
        </w:rPr>
      </w:pPr>
      <w:r w:rsidRPr="00554FAF">
        <w:rPr>
          <w:rFonts w:cstheme="minorHAnsi"/>
        </w:rPr>
        <w:t xml:space="preserve">optymalnego dopasowania treści marketingowych kierowanych do Uczestników. </w:t>
      </w:r>
    </w:p>
    <w:p w14:paraId="58A779C1" w14:textId="77777777" w:rsidR="00554FAF" w:rsidRDefault="00554FAF" w:rsidP="00554FAF">
      <w:pPr>
        <w:jc w:val="both"/>
        <w:rPr>
          <w:rFonts w:cstheme="minorHAnsi"/>
        </w:rPr>
      </w:pPr>
    </w:p>
    <w:p w14:paraId="26BED346" w14:textId="77777777" w:rsidR="00554FAF" w:rsidRDefault="00554FAF" w:rsidP="00554FAF">
      <w:pPr>
        <w:jc w:val="both"/>
        <w:rPr>
          <w:rFonts w:cstheme="minorHAnsi"/>
        </w:rPr>
      </w:pPr>
      <w:r>
        <w:rPr>
          <w:rFonts w:cstheme="minorHAnsi"/>
        </w:rPr>
        <w:t xml:space="preserve">Organizator przetwarza dane osobowe Uczestników wyłącznie przez czas niezbędny do osiągnięcia celów ich przetwarzania wskazanych wyżej lub wypełnienia przez Organizatora obowiązków nałożonych prawem, a jeżeli okres przedawnienia roszczeń wynikających z tych celów jest dłuższy –maksymalnie do czasu upływu terminu przedawnienia. </w:t>
      </w:r>
    </w:p>
    <w:p w14:paraId="2033E7B8" w14:textId="77777777" w:rsidR="00A02839" w:rsidRDefault="00A02839" w:rsidP="00554FAF">
      <w:pPr>
        <w:jc w:val="both"/>
        <w:rPr>
          <w:rFonts w:cstheme="minorHAnsi"/>
        </w:rPr>
      </w:pPr>
    </w:p>
    <w:p w14:paraId="01BBFD60" w14:textId="0B8DB5A4" w:rsidR="00554FAF" w:rsidRDefault="00554FAF" w:rsidP="00554FAF">
      <w:pPr>
        <w:jc w:val="both"/>
        <w:rPr>
          <w:rFonts w:cstheme="minorHAnsi"/>
        </w:rPr>
      </w:pPr>
      <w:r>
        <w:rPr>
          <w:rFonts w:cstheme="minorHAnsi"/>
        </w:rPr>
        <w:t xml:space="preserve">Odbiorcami danych osobowych Uczestników mogą być podmioty współpracujące z Organizatorem w zakresie organizacji </w:t>
      </w:r>
      <w:r w:rsidR="00DA522D">
        <w:rPr>
          <w:rFonts w:cstheme="minorHAnsi"/>
        </w:rPr>
        <w:t>Szkolenia</w:t>
      </w:r>
      <w:r>
        <w:rPr>
          <w:rFonts w:cstheme="minorHAnsi"/>
        </w:rPr>
        <w:t xml:space="preserve">, w tym agencja marketingowa, sponsorzy </w:t>
      </w:r>
      <w:r w:rsidR="00DA522D">
        <w:rPr>
          <w:rFonts w:cstheme="minorHAnsi"/>
        </w:rPr>
        <w:t>Szkolenia</w:t>
      </w:r>
      <w:r>
        <w:rPr>
          <w:rFonts w:cstheme="minorHAnsi"/>
        </w:rPr>
        <w:t>, dostawcy usług IT, jak również podmioty świadczące na rzecz Organizatora usługi księgowe, doradcze, marketingowe.</w:t>
      </w:r>
    </w:p>
    <w:p w14:paraId="7A086F9B" w14:textId="77777777" w:rsidR="00554FAF" w:rsidRDefault="00554FAF" w:rsidP="00554FAF">
      <w:pPr>
        <w:jc w:val="both"/>
        <w:rPr>
          <w:rFonts w:cstheme="minorHAnsi"/>
        </w:rPr>
      </w:pPr>
    </w:p>
    <w:p w14:paraId="23F3F04B" w14:textId="77777777" w:rsidR="00554FAF" w:rsidRDefault="00554FAF" w:rsidP="00554FAF">
      <w:pPr>
        <w:jc w:val="both"/>
      </w:pPr>
      <w:r>
        <w:t xml:space="preserve">Dane osobowe mogą być przekazywane poza EOG. Przekazanie może nastąpić wyłącznie na podstawie decyzji Komisji Europejskiej stwierdzającej odpowiedni stopień ochrony danych osobowych zapewniany przez państwo, w którym odbiorca danych ma siedzibę lub też na podstawie wzorcowych klauzul umownych. </w:t>
      </w:r>
    </w:p>
    <w:p w14:paraId="32D9AA74" w14:textId="77777777" w:rsidR="00554FAF" w:rsidRDefault="00554FAF" w:rsidP="00554FAF">
      <w:pPr>
        <w:jc w:val="both"/>
        <w:rPr>
          <w:rFonts w:cstheme="minorBidi"/>
        </w:rPr>
      </w:pPr>
    </w:p>
    <w:p w14:paraId="60562B5D" w14:textId="77777777" w:rsidR="00554FAF" w:rsidRDefault="00554FAF" w:rsidP="00554FAF">
      <w:pPr>
        <w:jc w:val="both"/>
        <w:rPr>
          <w:rFonts w:cstheme="minorHAnsi"/>
        </w:rPr>
      </w:pPr>
      <w:r>
        <w:rPr>
          <w:rFonts w:cstheme="minorHAnsi"/>
        </w:rPr>
        <w:t xml:space="preserve"> Na zasadach określonych w przepisach regulujących ochronę danych osobowych przysługuje Uczestnikowi prawo do żądania dostępu do podanych danych, ich sprostowania, ograniczenia ich przetwarzania, usunięcia, prawo do przenoszenia danych, a także prawo do wniesienia skargi do Prezesa Urzędu Ochrony Danych Osobowych.</w:t>
      </w:r>
    </w:p>
    <w:p w14:paraId="666F8254" w14:textId="77777777" w:rsidR="00554FAF" w:rsidRDefault="00554FAF" w:rsidP="00554FAF">
      <w:pPr>
        <w:jc w:val="both"/>
        <w:rPr>
          <w:rFonts w:cstheme="minorHAnsi"/>
        </w:rPr>
      </w:pPr>
    </w:p>
    <w:p w14:paraId="64CA6F84" w14:textId="77777777" w:rsidR="00554FAF" w:rsidRDefault="00554FAF" w:rsidP="00554FAF">
      <w:pPr>
        <w:jc w:val="both"/>
        <w:rPr>
          <w:rFonts w:cstheme="minorHAnsi"/>
        </w:rPr>
      </w:pPr>
      <w:r>
        <w:rPr>
          <w:rFonts w:cstheme="minorHAnsi"/>
        </w:rPr>
        <w:lastRenderedPageBreak/>
        <w:t>W przypadkach, gdy przetwarzanie odbywa się na podstawie prawnie uzasadnionego interesu administratora (art. 6 ust. 1 lit. f RODO), Uczestnikowi przysługuje, z zastrzeżeniem ograniczeń przewidzianych w przepisach, prawo do wniesienia sprzeciwu wobec przetwarzania danych osobowych, jeżeli jest to uzasadnione szczególną sytuacją Uczestnika lub jeżeli dane osobowe są przetwarzane na potrzeby marketingu bezpośredniego.</w:t>
      </w:r>
    </w:p>
    <w:p w14:paraId="7C75E913" w14:textId="77777777" w:rsidR="00554FAF" w:rsidRDefault="00554FAF" w:rsidP="00554FAF">
      <w:pPr>
        <w:jc w:val="both"/>
        <w:rPr>
          <w:rFonts w:cstheme="minorHAnsi"/>
        </w:rPr>
      </w:pPr>
    </w:p>
    <w:p w14:paraId="452507E6" w14:textId="77777777" w:rsidR="00554FAF" w:rsidRDefault="00554FAF" w:rsidP="00554FAF">
      <w:pPr>
        <w:jc w:val="both"/>
        <w:rPr>
          <w:rFonts w:cstheme="minorHAnsi"/>
          <w:b/>
          <w:bCs/>
        </w:rPr>
      </w:pPr>
      <w:r>
        <w:rPr>
          <w:rFonts w:cstheme="minorHAnsi"/>
        </w:rPr>
        <w:t>Ww. uprawnienia (poza prawem do wniesienia skargi do organu nadzorczego)można realizować przesyłając stosowne żądanie na adres: rodo@ab.pl</w:t>
      </w:r>
    </w:p>
    <w:p w14:paraId="222E2761" w14:textId="77777777" w:rsidR="000B3075" w:rsidRDefault="000B3075"/>
    <w:p w14:paraId="01A58340" w14:textId="77777777" w:rsidR="00FD55CF" w:rsidRPr="00FD55CF" w:rsidRDefault="00FD55CF" w:rsidP="00FD55CF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color w:val="000000"/>
        </w:rPr>
      </w:pPr>
      <w:r w:rsidRPr="00FD55CF">
        <w:rPr>
          <w:rFonts w:eastAsia="Calibri"/>
          <w:color w:val="000000"/>
        </w:rPr>
        <w:t xml:space="preserve">AB S.A. informuje, że powołała inspektora ochrony danych osobowych, z którym można się skontaktować pod adresem: </w:t>
      </w:r>
      <w:hyperlink r:id="rId5" w:history="1">
        <w:r w:rsidRPr="00FD55CF">
          <w:rPr>
            <w:rStyle w:val="Hipercze"/>
            <w:rFonts w:eastAsia="Calibri"/>
          </w:rPr>
          <w:t>rodo@ab.pl</w:t>
        </w:r>
      </w:hyperlink>
      <w:r w:rsidRPr="00FD55CF">
        <w:rPr>
          <w:rFonts w:eastAsia="Calibri"/>
          <w:color w:val="000000"/>
        </w:rPr>
        <w:t xml:space="preserve">  </w:t>
      </w:r>
    </w:p>
    <w:p w14:paraId="2D92F20B" w14:textId="77777777" w:rsidR="00AB0176" w:rsidRDefault="00AB0176"/>
    <w:sectPr w:rsidR="00AB0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0CC"/>
    <w:multiLevelType w:val="hybridMultilevel"/>
    <w:tmpl w:val="02805F00"/>
    <w:lvl w:ilvl="0" w:tplc="F2289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75F8"/>
    <w:multiLevelType w:val="hybridMultilevel"/>
    <w:tmpl w:val="09DCB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01096"/>
    <w:multiLevelType w:val="hybridMultilevel"/>
    <w:tmpl w:val="177A1632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1232740304">
    <w:abstractNumId w:val="0"/>
  </w:num>
  <w:num w:numId="2" w16cid:durableId="1545095020">
    <w:abstractNumId w:val="2"/>
  </w:num>
  <w:num w:numId="3" w16cid:durableId="20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AF"/>
    <w:rsid w:val="000B3075"/>
    <w:rsid w:val="000D0F69"/>
    <w:rsid w:val="001636B1"/>
    <w:rsid w:val="002D6904"/>
    <w:rsid w:val="002E7419"/>
    <w:rsid w:val="00554FAF"/>
    <w:rsid w:val="00770F82"/>
    <w:rsid w:val="007F4843"/>
    <w:rsid w:val="00A02839"/>
    <w:rsid w:val="00AB0176"/>
    <w:rsid w:val="00BE1E5C"/>
    <w:rsid w:val="00CA16E3"/>
    <w:rsid w:val="00CD4498"/>
    <w:rsid w:val="00DA522D"/>
    <w:rsid w:val="00E247ED"/>
    <w:rsid w:val="00FD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916B"/>
  <w15:chartTrackingRefBased/>
  <w15:docId w15:val="{61591782-CA0A-4B00-B6E5-A833FC96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F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FAF"/>
    <w:pPr>
      <w:ind w:left="708"/>
    </w:pPr>
  </w:style>
  <w:style w:type="paragraph" w:styleId="Poprawka">
    <w:name w:val="Revision"/>
    <w:hidden/>
    <w:uiPriority w:val="99"/>
    <w:semiHidden/>
    <w:rsid w:val="00AB01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D5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ab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668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Wysoczańska</dc:creator>
  <cp:keywords/>
  <dc:description/>
  <cp:lastModifiedBy>Dominika Wysoczańska</cp:lastModifiedBy>
  <cp:revision>9</cp:revision>
  <cp:lastPrinted>2023-11-07T13:54:00Z</cp:lastPrinted>
  <dcterms:created xsi:type="dcterms:W3CDTF">2023-11-07T10:20:00Z</dcterms:created>
  <dcterms:modified xsi:type="dcterms:W3CDTF">2025-10-10T10:19:00Z</dcterms:modified>
</cp:coreProperties>
</file>